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C4C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 </w:t>
      </w:r>
    </w:p>
    <w:p w14:paraId="62B5B798" w14:textId="026943E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Person Responsible for this Policy:</w:t>
      </w:r>
      <w:r w:rsidR="00F06386">
        <w:rPr>
          <w:rFonts w:ascii="Arial" w:eastAsia="Times New Roman" w:hAnsi="Arial" w:cs="Times New Roman"/>
          <w:b/>
          <w:bCs/>
          <w:color w:val="000000"/>
          <w:lang w:eastAsia="en-GB"/>
        </w:rPr>
        <w:t xml:space="preserve"> Mark Trewby</w:t>
      </w:r>
    </w:p>
    <w:p w14:paraId="70512FF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 </w:t>
      </w:r>
    </w:p>
    <w:p w14:paraId="75AADAB8" w14:textId="72629540"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Policy last updated: </w:t>
      </w:r>
      <w:r w:rsidR="00552A23">
        <w:rPr>
          <w:rFonts w:ascii="Arial" w:eastAsia="Times New Roman" w:hAnsi="Arial" w:cs="Times New Roman"/>
          <w:b/>
          <w:bCs/>
          <w:color w:val="000000"/>
          <w:lang w:eastAsia="en-GB"/>
        </w:rPr>
        <w:t>09</w:t>
      </w:r>
      <w:r w:rsidR="00F06386">
        <w:rPr>
          <w:rFonts w:ascii="Arial" w:eastAsia="Times New Roman" w:hAnsi="Arial" w:cs="Times New Roman"/>
          <w:b/>
          <w:bCs/>
          <w:color w:val="000000"/>
          <w:lang w:eastAsia="en-GB"/>
        </w:rPr>
        <w:t>/</w:t>
      </w:r>
      <w:r w:rsidR="00552A23">
        <w:rPr>
          <w:rFonts w:ascii="Arial" w:eastAsia="Times New Roman" w:hAnsi="Arial" w:cs="Times New Roman"/>
          <w:b/>
          <w:bCs/>
          <w:color w:val="000000"/>
          <w:lang w:eastAsia="en-GB"/>
        </w:rPr>
        <w:t>05</w:t>
      </w:r>
      <w:r w:rsidR="00F06386">
        <w:rPr>
          <w:rFonts w:ascii="Arial" w:eastAsia="Times New Roman" w:hAnsi="Arial" w:cs="Times New Roman"/>
          <w:b/>
          <w:bCs/>
          <w:color w:val="000000"/>
          <w:lang w:eastAsia="en-GB"/>
        </w:rPr>
        <w:t>/202</w:t>
      </w:r>
      <w:r w:rsidR="009B0352">
        <w:rPr>
          <w:rFonts w:ascii="Arial" w:eastAsia="Times New Roman" w:hAnsi="Arial" w:cs="Times New Roman"/>
          <w:b/>
          <w:bCs/>
          <w:color w:val="000000"/>
          <w:lang w:eastAsia="en-GB"/>
        </w:rPr>
        <w:t>6</w:t>
      </w:r>
    </w:p>
    <w:p w14:paraId="3695AE92" w14:textId="4AD82603"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Next update: </w:t>
      </w:r>
      <w:r w:rsidR="009B0352">
        <w:rPr>
          <w:rFonts w:ascii="Arial" w:eastAsia="Times New Roman" w:hAnsi="Arial" w:cs="Times New Roman"/>
          <w:b/>
          <w:bCs/>
          <w:color w:val="000000"/>
          <w:lang w:eastAsia="en-GB"/>
        </w:rPr>
        <w:t>09</w:t>
      </w:r>
      <w:r w:rsidR="00F06386">
        <w:rPr>
          <w:rFonts w:ascii="Arial" w:eastAsia="Times New Roman" w:hAnsi="Arial" w:cs="Times New Roman"/>
          <w:b/>
          <w:bCs/>
          <w:color w:val="000000"/>
          <w:lang w:eastAsia="en-GB"/>
        </w:rPr>
        <w:t>/</w:t>
      </w:r>
      <w:r w:rsidR="009B0352">
        <w:rPr>
          <w:rFonts w:ascii="Arial" w:eastAsia="Times New Roman" w:hAnsi="Arial" w:cs="Times New Roman"/>
          <w:b/>
          <w:bCs/>
          <w:color w:val="000000"/>
          <w:lang w:eastAsia="en-GB"/>
        </w:rPr>
        <w:t>05</w:t>
      </w:r>
      <w:r w:rsidR="00F06386">
        <w:rPr>
          <w:rFonts w:ascii="Arial" w:eastAsia="Times New Roman" w:hAnsi="Arial" w:cs="Times New Roman"/>
          <w:b/>
          <w:bCs/>
          <w:color w:val="000000"/>
          <w:lang w:eastAsia="en-GB"/>
        </w:rPr>
        <w:t>/202</w:t>
      </w:r>
      <w:r w:rsidR="009B0352">
        <w:rPr>
          <w:rFonts w:ascii="Arial" w:eastAsia="Times New Roman" w:hAnsi="Arial" w:cs="Times New Roman"/>
          <w:b/>
          <w:bCs/>
          <w:color w:val="000000"/>
          <w:lang w:eastAsia="en-GB"/>
        </w:rPr>
        <w:t>7</w:t>
      </w:r>
    </w:p>
    <w:p w14:paraId="2756D5E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 </w:t>
      </w:r>
    </w:p>
    <w:p w14:paraId="4958E7F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1.</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Introduction, Government Guidance and Aims</w:t>
      </w:r>
    </w:p>
    <w:p w14:paraId="72C7E1E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931EEFF" w14:textId="61C8E96D" w:rsidR="007D30B0" w:rsidRPr="007D30B0" w:rsidRDefault="009B0352" w:rsidP="007D30B0">
      <w:pPr>
        <w:rPr>
          <w:rFonts w:ascii="Times New Roman" w:eastAsia="Times New Roman" w:hAnsi="Times New Roman" w:cs="Times New Roman"/>
          <w:lang w:eastAsia="en-GB"/>
        </w:rPr>
      </w:pPr>
      <w:r>
        <w:rPr>
          <w:rFonts w:ascii="Arial" w:eastAsia="Times New Roman" w:hAnsi="Arial" w:cs="Times New Roman"/>
          <w:color w:val="000000"/>
          <w:lang w:eastAsia="en-GB"/>
        </w:rPr>
        <w:t>Dyslexia Support UK</w:t>
      </w:r>
      <w:r w:rsidR="007D30B0" w:rsidRPr="007D30B0">
        <w:rPr>
          <w:rFonts w:ascii="Arial" w:eastAsia="Times New Roman" w:hAnsi="Arial" w:cs="Times New Roman"/>
          <w:color w:val="000000"/>
          <w:lang w:eastAsia="en-GB"/>
        </w:rPr>
        <w:t xml:space="preserve"> is committed to the wellbeing and safeguarding of all children, adults and staff who attend tuition with them. This policy’s main aim is to provide all children and adults with a comprehensive, secure and clear commitment to safeguarding and a framework to ensure all children attending </w:t>
      </w:r>
      <w:r>
        <w:rPr>
          <w:rFonts w:ascii="Arial" w:eastAsia="Times New Roman" w:hAnsi="Arial" w:cs="Times New Roman"/>
          <w:color w:val="000000"/>
          <w:lang w:eastAsia="en-GB"/>
        </w:rPr>
        <w:t>Dyslexia Support UK</w:t>
      </w:r>
      <w:r w:rsidR="007D30B0" w:rsidRPr="007D30B0">
        <w:rPr>
          <w:rFonts w:ascii="Arial" w:eastAsia="Times New Roman" w:hAnsi="Arial" w:cs="Times New Roman"/>
          <w:color w:val="000000"/>
          <w:lang w:eastAsia="en-GB"/>
        </w:rPr>
        <w:t xml:space="preserve"> are protected from harm.</w:t>
      </w:r>
    </w:p>
    <w:p w14:paraId="02C1067D" w14:textId="345C675C"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2229C7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This Safeguarding and Child Protection Policy is written with consideration of the following Department for Education statutory guidance:</w:t>
      </w:r>
    </w:p>
    <w:p w14:paraId="44D842E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78BEDC4"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Keeping Children Safe in Education (2024)</w:t>
      </w:r>
    </w:p>
    <w:p w14:paraId="0E2D3B1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Working Together to Safeguard Children (2023)</w:t>
      </w:r>
    </w:p>
    <w:p w14:paraId="7841A93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A0683F9"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and the following guidance from HM Government:</w:t>
      </w:r>
    </w:p>
    <w:p w14:paraId="37018FD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1F827A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Prevent Duty Guidance (2023)</w:t>
      </w:r>
    </w:p>
    <w:p w14:paraId="38156DB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Information Sharing: advice for practitioners providing safeguarding services (2024)</w:t>
      </w:r>
    </w:p>
    <w:p w14:paraId="291E9C43" w14:textId="77777777" w:rsidR="007D30B0" w:rsidRPr="007D30B0" w:rsidRDefault="007D30B0" w:rsidP="007D30B0">
      <w:pPr>
        <w:ind w:left="720"/>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65D723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and the following Department for Education non-statutory guidance:</w:t>
      </w:r>
    </w:p>
    <w:p w14:paraId="19F33A1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230942B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B0C0C"/>
          <w:sz w:val="22"/>
          <w:szCs w:val="22"/>
          <w:lang w:eastAsia="en-GB"/>
        </w:rPr>
        <w:t>·</w:t>
      </w:r>
      <w:r w:rsidRPr="007D30B0">
        <w:rPr>
          <w:rFonts w:ascii="Times New Roman" w:eastAsia="Times New Roman" w:hAnsi="Times New Roman" w:cs="Times New Roman"/>
          <w:color w:val="0B0C0C"/>
          <w:sz w:val="14"/>
          <w:szCs w:val="14"/>
          <w:lang w:eastAsia="en-GB"/>
        </w:rPr>
        <w:t xml:space="preserve">      </w:t>
      </w:r>
      <w:r w:rsidRPr="007D30B0">
        <w:rPr>
          <w:rFonts w:ascii="Arial" w:eastAsia="Times New Roman" w:hAnsi="Arial" w:cs="Times New Roman"/>
          <w:color w:val="0B0C0C"/>
          <w:sz w:val="22"/>
          <w:szCs w:val="22"/>
          <w:lang w:eastAsia="en-GB"/>
        </w:rPr>
        <w:t>After-school clubs, community activities and tuition: safeguarding guidance for providers (2023)</w:t>
      </w:r>
    </w:p>
    <w:p w14:paraId="3551AB6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B0C0C"/>
          <w:sz w:val="22"/>
          <w:szCs w:val="22"/>
          <w:lang w:eastAsia="en-GB"/>
        </w:rPr>
        <w:t>·</w:t>
      </w:r>
      <w:r w:rsidRPr="007D30B0">
        <w:rPr>
          <w:rFonts w:ascii="Times New Roman" w:eastAsia="Times New Roman" w:hAnsi="Times New Roman" w:cs="Times New Roman"/>
          <w:color w:val="0B0C0C"/>
          <w:sz w:val="14"/>
          <w:szCs w:val="14"/>
          <w:lang w:eastAsia="en-GB"/>
        </w:rPr>
        <w:t xml:space="preserve">      </w:t>
      </w:r>
      <w:r w:rsidRPr="007D30B0">
        <w:rPr>
          <w:rFonts w:ascii="Arial" w:eastAsia="Times New Roman" w:hAnsi="Arial" w:cs="Times New Roman"/>
          <w:color w:val="0B0C0C"/>
          <w:sz w:val="22"/>
          <w:szCs w:val="22"/>
          <w:lang w:eastAsia="en-GB"/>
        </w:rPr>
        <w:t>What to do if you’re worried a child is being abused (2015)</w:t>
      </w:r>
    </w:p>
    <w:p w14:paraId="192902A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B0C0C"/>
          <w:lang w:eastAsia="en-GB"/>
        </w:rPr>
        <w:t> </w:t>
      </w:r>
    </w:p>
    <w:p w14:paraId="5557AD03"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B0C0C"/>
          <w:lang w:eastAsia="en-GB"/>
        </w:rPr>
        <w:t>In addition, this setting operates in accordance with the local authority in partnership to keep children safe. Details of the local authority can be found here:</w:t>
      </w:r>
    </w:p>
    <w:p w14:paraId="3B9D01F0" w14:textId="456F0C54" w:rsidR="007D30B0" w:rsidRDefault="007D30B0" w:rsidP="007D30B0">
      <w:pPr>
        <w:rPr>
          <w:rFonts w:ascii="Arial" w:eastAsia="Times New Roman" w:hAnsi="Arial" w:cs="Times New Roman"/>
          <w:color w:val="0B0C0C"/>
          <w:shd w:val="clear" w:color="auto" w:fill="FFFF00"/>
          <w:lang w:eastAsia="en-GB"/>
        </w:rPr>
      </w:pPr>
    </w:p>
    <w:p w14:paraId="25EBCDF7" w14:textId="77777777" w:rsidR="00F06386" w:rsidRPr="00F06386" w:rsidRDefault="00F06386" w:rsidP="00F06386">
      <w:pPr>
        <w:rPr>
          <w:rFonts w:ascii="Times New Roman" w:eastAsia="Times New Roman" w:hAnsi="Times New Roman" w:cs="Times New Roman"/>
          <w:b/>
          <w:bCs/>
          <w:lang w:eastAsia="en-GB"/>
        </w:rPr>
      </w:pPr>
      <w:r w:rsidRPr="00F06386">
        <w:rPr>
          <w:rFonts w:ascii="Times New Roman" w:eastAsia="Times New Roman" w:hAnsi="Times New Roman" w:cs="Times New Roman"/>
          <w:b/>
          <w:bCs/>
          <w:lang w:eastAsia="en-GB"/>
        </w:rPr>
        <w:t>BCP Children’s First Response Hub</w:t>
      </w:r>
    </w:p>
    <w:p w14:paraId="00CC0FCF" w14:textId="70A8D237" w:rsidR="00F06386" w:rsidRPr="00F06386" w:rsidRDefault="00F06386" w:rsidP="00F06386">
      <w:pPr>
        <w:rPr>
          <w:rFonts w:ascii="Times New Roman" w:eastAsia="Times New Roman" w:hAnsi="Times New Roman" w:cs="Times New Roman"/>
          <w:b/>
          <w:bCs/>
          <w:lang w:eastAsia="en-GB"/>
        </w:rPr>
      </w:pPr>
      <w:r w:rsidRPr="00F06386">
        <w:rPr>
          <w:rFonts w:ascii="Times New Roman" w:eastAsia="Times New Roman" w:hAnsi="Times New Roman" w:cs="Times New Roman"/>
          <w:lang w:eastAsia="en-GB"/>
        </w:rPr>
        <w:t>Office hours are Monday to Thursday 8.30 to 5.15 pm and Fridays 8.30 to 4.45 pm.</w:t>
      </w:r>
      <w:r w:rsidRPr="00F06386">
        <w:rPr>
          <w:rFonts w:ascii="Times New Roman" w:eastAsia="Times New Roman" w:hAnsi="Times New Roman" w:cs="Times New Roman"/>
          <w:b/>
          <w:bCs/>
          <w:lang w:eastAsia="en-GB"/>
        </w:rPr>
        <w:t xml:space="preserve"> </w:t>
      </w:r>
      <w:r w:rsidRPr="00F06386">
        <w:rPr>
          <w:rFonts w:ascii="Times New Roman" w:eastAsia="Times New Roman" w:hAnsi="Times New Roman" w:cs="Times New Roman"/>
          <w:b/>
          <w:bCs/>
          <w:lang w:eastAsia="en-GB"/>
        </w:rPr>
        <w:br/>
        <w:t>01202 123334</w:t>
      </w:r>
    </w:p>
    <w:p w14:paraId="2F87277B" w14:textId="77777777" w:rsidR="00F06386" w:rsidRPr="00F06386" w:rsidRDefault="00F06386" w:rsidP="00F06386">
      <w:pPr>
        <w:rPr>
          <w:rFonts w:ascii="Times New Roman" w:eastAsia="Times New Roman" w:hAnsi="Times New Roman" w:cs="Times New Roman"/>
          <w:b/>
          <w:bCs/>
          <w:lang w:eastAsia="en-GB"/>
        </w:rPr>
      </w:pPr>
      <w:hyperlink r:id="rId7" w:tooltip="Send email to childrensfirstresponse@bcpcouncil.gov.uk (New Window)" w:history="1">
        <w:r w:rsidRPr="00F06386">
          <w:rPr>
            <w:rStyle w:val="Hyperlink"/>
            <w:rFonts w:ascii="Times New Roman" w:eastAsia="Times New Roman" w:hAnsi="Times New Roman" w:cs="Times New Roman"/>
            <w:b/>
            <w:bCs/>
            <w:lang w:eastAsia="en-GB"/>
          </w:rPr>
          <w:t>childrensfirstresponse@bcpcouncil.gov.uk</w:t>
        </w:r>
      </w:hyperlink>
    </w:p>
    <w:p w14:paraId="7FDA2830" w14:textId="77777777" w:rsidR="00F06386" w:rsidRDefault="00F06386" w:rsidP="00F06386">
      <w:pPr>
        <w:rPr>
          <w:rFonts w:ascii="Times New Roman" w:eastAsia="Times New Roman" w:hAnsi="Times New Roman" w:cs="Times New Roman"/>
          <w:b/>
          <w:bCs/>
          <w:lang w:eastAsia="en-GB"/>
        </w:rPr>
      </w:pPr>
    </w:p>
    <w:p w14:paraId="023970CB" w14:textId="77777777" w:rsidR="00F06386" w:rsidRDefault="00F06386" w:rsidP="00F06386">
      <w:pPr>
        <w:rPr>
          <w:rFonts w:ascii="Times New Roman" w:eastAsia="Times New Roman" w:hAnsi="Times New Roman" w:cs="Times New Roman"/>
          <w:b/>
          <w:bCs/>
          <w:lang w:eastAsia="en-GB"/>
        </w:rPr>
      </w:pPr>
    </w:p>
    <w:p w14:paraId="548909AD" w14:textId="0914D91F" w:rsidR="00F06386" w:rsidRPr="00F06386" w:rsidRDefault="00F06386" w:rsidP="00F06386">
      <w:pPr>
        <w:rPr>
          <w:rFonts w:ascii="Times New Roman" w:eastAsia="Times New Roman" w:hAnsi="Times New Roman" w:cs="Times New Roman"/>
          <w:b/>
          <w:bCs/>
          <w:lang w:eastAsia="en-GB"/>
        </w:rPr>
      </w:pPr>
      <w:r w:rsidRPr="00F06386">
        <w:rPr>
          <w:rFonts w:ascii="Times New Roman" w:eastAsia="Times New Roman" w:hAnsi="Times New Roman" w:cs="Times New Roman"/>
          <w:b/>
          <w:bCs/>
          <w:lang w:eastAsia="en-GB"/>
        </w:rPr>
        <w:t>Out of hours service</w:t>
      </w:r>
    </w:p>
    <w:p w14:paraId="5EE3F855" w14:textId="7B660BF4" w:rsidR="00F06386" w:rsidRDefault="00F06386" w:rsidP="00F06386">
      <w:pPr>
        <w:rPr>
          <w:rFonts w:ascii="Times New Roman" w:eastAsia="Times New Roman" w:hAnsi="Times New Roman" w:cs="Times New Roman"/>
          <w:lang w:eastAsia="en-GB"/>
        </w:rPr>
      </w:pPr>
      <w:r w:rsidRPr="00F06386">
        <w:rPr>
          <w:rFonts w:ascii="Times New Roman" w:eastAsia="Times New Roman" w:hAnsi="Times New Roman" w:cs="Times New Roman"/>
          <w:lang w:eastAsia="en-GB"/>
        </w:rPr>
        <w:t>Hours of operation are 5.00pm to 9.00am from Monday to Friday, all day Saturdays and Sundays and all bank holidays, including Christmas Day and New Year's Day</w:t>
      </w:r>
      <w:r>
        <w:rPr>
          <w:rFonts w:ascii="Times New Roman" w:eastAsia="Times New Roman" w:hAnsi="Times New Roman" w:cs="Times New Roman"/>
          <w:lang w:eastAsia="en-GB"/>
        </w:rPr>
        <w:t>.</w:t>
      </w:r>
    </w:p>
    <w:p w14:paraId="0A91C775" w14:textId="77777777" w:rsidR="00F06386" w:rsidRPr="00F06386" w:rsidRDefault="00F06386" w:rsidP="00F06386">
      <w:pPr>
        <w:rPr>
          <w:rFonts w:ascii="Times New Roman" w:eastAsia="Times New Roman" w:hAnsi="Times New Roman" w:cs="Times New Roman"/>
          <w:b/>
          <w:bCs/>
          <w:lang w:eastAsia="en-GB"/>
        </w:rPr>
      </w:pPr>
      <w:r w:rsidRPr="00F06386">
        <w:rPr>
          <w:rFonts w:ascii="Times New Roman" w:eastAsia="Times New Roman" w:hAnsi="Times New Roman" w:cs="Times New Roman"/>
          <w:b/>
          <w:bCs/>
          <w:lang w:eastAsia="en-GB"/>
        </w:rPr>
        <w:t>01202 738256</w:t>
      </w:r>
    </w:p>
    <w:p w14:paraId="43E37933" w14:textId="79C80C6E" w:rsidR="00F06386" w:rsidRDefault="00F06386" w:rsidP="00F06386">
      <w:pPr>
        <w:rPr>
          <w:rFonts w:ascii="Times New Roman" w:eastAsia="Times New Roman" w:hAnsi="Times New Roman" w:cs="Times New Roman"/>
          <w:lang w:eastAsia="en-GB"/>
        </w:rPr>
      </w:pPr>
      <w:hyperlink r:id="rId8" w:history="1">
        <w:r w:rsidRPr="00F06386">
          <w:rPr>
            <w:rStyle w:val="Hyperlink"/>
            <w:rFonts w:ascii="Times New Roman" w:eastAsia="Times New Roman" w:hAnsi="Times New Roman" w:cs="Times New Roman"/>
            <w:lang w:eastAsia="en-GB"/>
          </w:rPr>
          <w:t>childrensoohs@bcpcouncil.gov.uk</w:t>
        </w:r>
      </w:hyperlink>
      <w:r w:rsidRPr="00F06386">
        <w:rPr>
          <w:rFonts w:ascii="Times New Roman" w:eastAsia="Times New Roman" w:hAnsi="Times New Roman" w:cs="Times New Roman"/>
          <w:lang w:eastAsia="en-GB"/>
        </w:rPr>
        <w:t> </w:t>
      </w:r>
    </w:p>
    <w:p w14:paraId="6562CF9C" w14:textId="77777777" w:rsidR="00F06386" w:rsidRPr="00F06386" w:rsidRDefault="00F06386" w:rsidP="00F06386">
      <w:pPr>
        <w:rPr>
          <w:rFonts w:ascii="Times New Roman" w:eastAsia="Times New Roman" w:hAnsi="Times New Roman" w:cs="Times New Roman"/>
          <w:lang w:eastAsia="en-GB"/>
        </w:rPr>
      </w:pPr>
    </w:p>
    <w:p w14:paraId="1160323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B0C0C"/>
          <w:lang w:eastAsia="en-GB"/>
        </w:rPr>
        <w:t>In cases where a criminal offence has been committed or it is suspected that one has been committed, the matter must be reported immediately to the local police force using the 101 service. In an emergency this must be reported using the 999 service. </w:t>
      </w:r>
    </w:p>
    <w:p w14:paraId="32738CF9" w14:textId="159D91C6" w:rsidR="007D30B0" w:rsidRPr="007D30B0" w:rsidRDefault="007D30B0" w:rsidP="007D30B0">
      <w:pPr>
        <w:rPr>
          <w:rFonts w:ascii="Times New Roman" w:eastAsia="Times New Roman" w:hAnsi="Times New Roman" w:cs="Times New Roman"/>
          <w:lang w:eastAsia="en-GB"/>
        </w:rPr>
      </w:pPr>
    </w:p>
    <w:p w14:paraId="15F4054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B0C0C"/>
          <w:lang w:eastAsia="en-GB"/>
        </w:rPr>
        <w:lastRenderedPageBreak/>
        <w:t>Definitions of ‘significant harm’ are taken from Section 47 of The Children Act (1989)</w:t>
      </w:r>
    </w:p>
    <w:p w14:paraId="4D7A2517"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2F5F0C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A53FA7C" w14:textId="1101C40F" w:rsidR="007D30B0" w:rsidRDefault="007D30B0" w:rsidP="00F06386">
      <w:pPr>
        <w:rPr>
          <w:rFonts w:ascii="Arial" w:eastAsia="Times New Roman" w:hAnsi="Arial" w:cs="Times New Roman"/>
          <w:color w:val="000000"/>
          <w:lang w:eastAsia="en-GB"/>
        </w:rPr>
      </w:pPr>
      <w:r w:rsidRPr="007D30B0">
        <w:rPr>
          <w:rFonts w:ascii="Arial" w:eastAsia="Times New Roman" w:hAnsi="Arial" w:cs="Times New Roman"/>
          <w:color w:val="000000"/>
          <w:lang w:eastAsia="en-GB"/>
        </w:rPr>
        <w:t xml:space="preserve">It is available to all parents whose children use our </w:t>
      </w:r>
      <w:r w:rsidR="00F06386">
        <w:rPr>
          <w:rFonts w:ascii="Arial" w:eastAsia="Times New Roman" w:hAnsi="Arial" w:cs="Times New Roman"/>
          <w:color w:val="000000"/>
          <w:lang w:eastAsia="en-GB"/>
        </w:rPr>
        <w:t>service</w:t>
      </w:r>
      <w:r w:rsidRPr="007D30B0">
        <w:rPr>
          <w:rFonts w:ascii="Arial" w:eastAsia="Times New Roman" w:hAnsi="Arial" w:cs="Times New Roman"/>
          <w:color w:val="000000"/>
          <w:lang w:eastAsia="en-GB"/>
        </w:rPr>
        <w:t xml:space="preserve"> and is available on our public-facing website </w:t>
      </w:r>
    </w:p>
    <w:p w14:paraId="338313B4" w14:textId="77777777" w:rsidR="00F06386" w:rsidRPr="007D30B0" w:rsidRDefault="00F06386" w:rsidP="00F06386">
      <w:pPr>
        <w:rPr>
          <w:rFonts w:ascii="Times New Roman" w:eastAsia="Times New Roman" w:hAnsi="Times New Roman" w:cs="Times New Roman"/>
          <w:lang w:eastAsia="en-GB"/>
        </w:rPr>
      </w:pPr>
    </w:p>
    <w:p w14:paraId="22BD1A26" w14:textId="0D954D45"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xml:space="preserve">For the purpose of this policy, ‘children’ refers to any student under the age of 18 attending the setting. </w:t>
      </w:r>
    </w:p>
    <w:p w14:paraId="4BA0F8F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97D3CA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The aims of this policy are:</w:t>
      </w:r>
    </w:p>
    <w:p w14:paraId="548BDF3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4FEAB54" w14:textId="33C20EEF"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To ensure that all understand the importance of safeguarding and that it is everyone’s responsibility</w:t>
      </w:r>
    </w:p>
    <w:p w14:paraId="08FF7C67"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To support any child who makes a disclosure of abuse </w:t>
      </w:r>
    </w:p>
    <w:p w14:paraId="4C542873" w14:textId="40A2C2BE"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 xml:space="preserve">To ensure everyone at </w:t>
      </w:r>
      <w:r w:rsidR="009B0352">
        <w:rPr>
          <w:rFonts w:ascii="Arial" w:eastAsia="Times New Roman" w:hAnsi="Arial" w:cs="Times New Roman"/>
          <w:color w:val="000000"/>
          <w:sz w:val="22"/>
          <w:szCs w:val="22"/>
          <w:lang w:eastAsia="en-GB"/>
        </w:rPr>
        <w:t>Dyslexia Support UK</w:t>
      </w:r>
      <w:r w:rsidRPr="007D30B0">
        <w:rPr>
          <w:rFonts w:ascii="Arial" w:eastAsia="Times New Roman" w:hAnsi="Arial" w:cs="Times New Roman"/>
          <w:color w:val="000000"/>
          <w:sz w:val="22"/>
          <w:szCs w:val="22"/>
          <w:lang w:eastAsia="en-GB"/>
        </w:rPr>
        <w:t xml:space="preserve"> knows who to inform in the event of a disclosure, concern or safeguarding issue and to ensure they are alert to the signs of possible child abuse</w:t>
      </w:r>
    </w:p>
    <w:p w14:paraId="53A0A3FC" w14:textId="3F532F22"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 xml:space="preserve">To aid everyone at </w:t>
      </w:r>
      <w:r w:rsidR="009B0352">
        <w:rPr>
          <w:rFonts w:ascii="Arial" w:eastAsia="Times New Roman" w:hAnsi="Arial" w:cs="Times New Roman"/>
          <w:color w:val="000000"/>
          <w:sz w:val="22"/>
          <w:szCs w:val="22"/>
          <w:lang w:eastAsia="en-GB"/>
        </w:rPr>
        <w:t>Dyslexia Support UK</w:t>
      </w:r>
      <w:r w:rsidRPr="007D30B0">
        <w:rPr>
          <w:rFonts w:ascii="Arial" w:eastAsia="Times New Roman" w:hAnsi="Arial" w:cs="Times New Roman"/>
          <w:color w:val="000000"/>
          <w:sz w:val="22"/>
          <w:szCs w:val="22"/>
          <w:lang w:eastAsia="en-GB"/>
        </w:rPr>
        <w:t xml:space="preserve"> in understanding and recognising specific safeguarding concerns</w:t>
      </w:r>
    </w:p>
    <w:p w14:paraId="54BFDD14"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To ensure, in accordance with The Children Act 1989, that the welfare of the child is paramount at all times</w:t>
      </w:r>
    </w:p>
    <w:p w14:paraId="5F911CA2"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D0460EB"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C07110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6261F54" w14:textId="16F6D8B8"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2.</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 xml:space="preserve">Designated Safeguarding Lead </w:t>
      </w:r>
    </w:p>
    <w:p w14:paraId="7F8C99C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FF547D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The Designated Safeguarding Lead is</w:t>
      </w:r>
    </w:p>
    <w:p w14:paraId="0FD181A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368DF1A" w14:textId="53AD4F1F"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00F06386">
        <w:rPr>
          <w:rFonts w:ascii="Arial" w:eastAsia="Times New Roman" w:hAnsi="Arial" w:cs="Times New Roman"/>
          <w:color w:val="000000"/>
          <w:sz w:val="22"/>
          <w:szCs w:val="22"/>
          <w:lang w:eastAsia="en-GB"/>
        </w:rPr>
        <w:t>Mark Trewby</w:t>
      </w:r>
    </w:p>
    <w:p w14:paraId="1943E20E" w14:textId="25CD1D3B"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00F06386">
        <w:rPr>
          <w:rFonts w:ascii="Arial" w:eastAsia="Times New Roman" w:hAnsi="Arial" w:cs="Times New Roman"/>
          <w:color w:val="000000"/>
          <w:sz w:val="22"/>
          <w:szCs w:val="22"/>
          <w:lang w:eastAsia="en-GB"/>
        </w:rPr>
        <w:t>Owner</w:t>
      </w:r>
    </w:p>
    <w:p w14:paraId="0132CD0B" w14:textId="70A575BB" w:rsidR="00F06386" w:rsidRPr="00F06386" w:rsidRDefault="007D30B0" w:rsidP="00F06386">
      <w:pPr>
        <w:ind w:left="720" w:hanging="360"/>
        <w:rPr>
          <w:rFonts w:ascii="Arial" w:eastAsia="Times New Roman" w:hAnsi="Arial" w:cs="Times New Roman"/>
          <w:color w:val="000000"/>
          <w:sz w:val="22"/>
          <w:szCs w:val="22"/>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00F06386">
        <w:rPr>
          <w:rFonts w:ascii="Arial" w:eastAsia="Times New Roman" w:hAnsi="Arial" w:cs="Times New Roman"/>
          <w:color w:val="000000"/>
          <w:sz w:val="22"/>
          <w:szCs w:val="22"/>
          <w:lang w:eastAsia="en-GB"/>
        </w:rPr>
        <w:t xml:space="preserve">07971348106     </w:t>
      </w:r>
      <w:r w:rsidR="00141EF9">
        <w:rPr>
          <w:rFonts w:ascii="Arial" w:eastAsia="Times New Roman" w:hAnsi="Arial" w:cs="Times New Roman"/>
          <w:color w:val="000000"/>
          <w:sz w:val="22"/>
          <w:szCs w:val="22"/>
          <w:lang w:eastAsia="en-GB"/>
        </w:rPr>
        <w:t>info@dyslexia-support.co.uk</w:t>
      </w:r>
    </w:p>
    <w:p w14:paraId="38913EB4" w14:textId="07671CB9" w:rsidR="007D30B0" w:rsidRPr="007D30B0" w:rsidRDefault="007D30B0" w:rsidP="007D30B0">
      <w:pPr>
        <w:rPr>
          <w:rFonts w:ascii="Times New Roman" w:eastAsia="Times New Roman" w:hAnsi="Times New Roman" w:cs="Times New Roman"/>
          <w:lang w:eastAsia="en-GB"/>
        </w:rPr>
      </w:pPr>
    </w:p>
    <w:p w14:paraId="371F4EE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7224FF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The role of the Designated Safeguarding Lead (DSL) is to:</w:t>
      </w:r>
    </w:p>
    <w:p w14:paraId="0A62164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FFDD5C5"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Be a point of advice on safeguarding and pastoral issues</w:t>
      </w:r>
    </w:p>
    <w:p w14:paraId="64B0C0C7" w14:textId="77777777" w:rsidR="00F06386" w:rsidRDefault="007D30B0" w:rsidP="007D30B0">
      <w:pPr>
        <w:ind w:left="780" w:hanging="360"/>
        <w:rPr>
          <w:rFonts w:ascii="Arial" w:eastAsia="Times New Roman" w:hAnsi="Arial" w:cs="Times New Roman"/>
          <w:color w:val="000000"/>
          <w:sz w:val="22"/>
          <w:szCs w:val="22"/>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 xml:space="preserve">Have overall responsibility for safeguarding </w:t>
      </w:r>
    </w:p>
    <w:p w14:paraId="04E2D39E" w14:textId="61571440"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Raise awareness of safeguarding amongst those attending the setting</w:t>
      </w:r>
    </w:p>
    <w:p w14:paraId="0CDCF9A4"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Manage referrals from to the local authority</w:t>
      </w:r>
    </w:p>
    <w:p w14:paraId="1461C69F"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Manage the record-keeping of safeguarding concerns and ensure records are kept up to date</w:t>
      </w:r>
    </w:p>
    <w:p w14:paraId="060D8487"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To update their own Level 3 safeguarding training at least once every two years using an external provider including Online Safety training and Prevent training</w:t>
      </w:r>
    </w:p>
    <w:p w14:paraId="4FA1DC73"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Make referrals to the local authority Prevent Officer under the Counter-Terrorism and Security Act 2015</w:t>
      </w:r>
    </w:p>
    <w:p w14:paraId="0F93047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61F1729"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1C82FC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7DD9B64"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3.</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Safeguarding Issues</w:t>
      </w:r>
    </w:p>
    <w:p w14:paraId="4B9F2AB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4366AB9"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xml:space="preserve">For further details and definitions of types of abuse and neglect, we can reference DfE guidance </w:t>
      </w:r>
      <w:r w:rsidRPr="007D30B0">
        <w:rPr>
          <w:rFonts w:ascii="Arial" w:eastAsia="Times New Roman" w:hAnsi="Arial" w:cs="Times New Roman"/>
          <w:i/>
          <w:iCs/>
          <w:color w:val="000000"/>
          <w:lang w:eastAsia="en-GB"/>
        </w:rPr>
        <w:t>Working Together to Safeguard Children</w:t>
      </w:r>
      <w:r w:rsidRPr="007D30B0">
        <w:rPr>
          <w:rFonts w:ascii="Arial" w:eastAsia="Times New Roman" w:hAnsi="Arial" w:cs="Times New Roman"/>
          <w:color w:val="000000"/>
          <w:lang w:eastAsia="en-GB"/>
        </w:rPr>
        <w:t xml:space="preserve"> (2023) and </w:t>
      </w:r>
      <w:r w:rsidRPr="007D30B0">
        <w:rPr>
          <w:rFonts w:ascii="Arial" w:eastAsia="Times New Roman" w:hAnsi="Arial" w:cs="Times New Roman"/>
          <w:i/>
          <w:iCs/>
          <w:color w:val="000000"/>
          <w:lang w:eastAsia="en-GB"/>
        </w:rPr>
        <w:t xml:space="preserve">Keeping Children </w:t>
      </w:r>
      <w:r w:rsidRPr="007D30B0">
        <w:rPr>
          <w:rFonts w:ascii="Arial" w:eastAsia="Times New Roman" w:hAnsi="Arial" w:cs="Times New Roman"/>
          <w:i/>
          <w:iCs/>
          <w:color w:val="000000"/>
          <w:lang w:eastAsia="en-GB"/>
        </w:rPr>
        <w:lastRenderedPageBreak/>
        <w:t>Safe in Education</w:t>
      </w:r>
      <w:r w:rsidRPr="007D30B0">
        <w:rPr>
          <w:rFonts w:ascii="Arial" w:eastAsia="Times New Roman" w:hAnsi="Arial" w:cs="Times New Roman"/>
          <w:color w:val="000000"/>
          <w:lang w:eastAsia="en-GB"/>
        </w:rPr>
        <w:t xml:space="preserve"> (2024). External training will also reference these documents including definitions of abuse and neglect. </w:t>
      </w:r>
    </w:p>
    <w:p w14:paraId="26A9168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FD2BC72"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a. Types of abuse</w:t>
      </w:r>
    </w:p>
    <w:p w14:paraId="1294351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AC648E3" w14:textId="4EB8ACC3"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xml:space="preserve">For the purposes of this policy, </w:t>
      </w:r>
      <w:r w:rsidR="009B0352">
        <w:rPr>
          <w:rFonts w:ascii="Arial" w:eastAsia="Times New Roman" w:hAnsi="Arial" w:cs="Times New Roman"/>
          <w:color w:val="000000"/>
          <w:lang w:eastAsia="en-GB"/>
        </w:rPr>
        <w:t>Dyslexia Support UK</w:t>
      </w:r>
      <w:r w:rsidR="00AB5A0C">
        <w:rPr>
          <w:rFonts w:ascii="Arial" w:eastAsia="Times New Roman" w:hAnsi="Arial" w:cs="Times New Roman"/>
          <w:color w:val="000000"/>
          <w:lang w:eastAsia="en-GB"/>
        </w:rPr>
        <w:t xml:space="preserve"> are</w:t>
      </w:r>
      <w:r w:rsidRPr="007D30B0">
        <w:rPr>
          <w:rFonts w:ascii="Arial" w:eastAsia="Times New Roman" w:hAnsi="Arial" w:cs="Times New Roman"/>
          <w:color w:val="000000"/>
          <w:lang w:eastAsia="en-GB"/>
        </w:rPr>
        <w:t xml:space="preserve"> aware of and vigilant to the following types of abuse and safeguarding issues:</w:t>
      </w:r>
    </w:p>
    <w:p w14:paraId="03E724E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57E7B3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Physical abuse</w:t>
      </w:r>
    </w:p>
    <w:p w14:paraId="704AD981"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Emotional abuse</w:t>
      </w:r>
    </w:p>
    <w:p w14:paraId="02871DDB"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Sexual abuse</w:t>
      </w:r>
    </w:p>
    <w:p w14:paraId="149114E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Neglect</w:t>
      </w:r>
    </w:p>
    <w:p w14:paraId="1CDCB50C"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 on child abuse (see below)</w:t>
      </w:r>
    </w:p>
    <w:p w14:paraId="5A1A5BE2"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Extremism and radicalisation</w:t>
      </w:r>
    </w:p>
    <w:p w14:paraId="4043D4B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Sexual harassment</w:t>
      </w:r>
    </w:p>
    <w:p w14:paraId="0544C56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Bullying</w:t>
      </w:r>
    </w:p>
    <w:p w14:paraId="3A56C8FB"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Substance abuse</w:t>
      </w:r>
    </w:p>
    <w:p w14:paraId="2E690B9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Online exploitation and abuse</w:t>
      </w:r>
    </w:p>
    <w:p w14:paraId="0EEF7C5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Domestic abuse</w:t>
      </w:r>
    </w:p>
    <w:p w14:paraId="148234E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2346233"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b. Contextual safeguarding</w:t>
      </w:r>
    </w:p>
    <w:p w14:paraId="0EA8280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41464C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We are also aware that safeguarding incidents and behaviours can occur outside the home environment and are vigilant to reports of these. These contextual safeguarding issues form part of external training. These include:</w:t>
      </w:r>
    </w:p>
    <w:p w14:paraId="7D6B87D3"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21469FD1"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 Sexual Exploitation</w:t>
      </w:r>
    </w:p>
    <w:p w14:paraId="2D6DD9A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 Criminal Exploitation</w:t>
      </w:r>
    </w:p>
    <w:p w14:paraId="6A430B5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Female Genital Mutilation</w:t>
      </w:r>
    </w:p>
    <w:p w14:paraId="29171399"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Honour Based Abuse</w:t>
      </w:r>
    </w:p>
    <w:p w14:paraId="7557AC3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Knife Crime</w:t>
      </w:r>
    </w:p>
    <w:p w14:paraId="3F77DAA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Children Absent from Education</w:t>
      </w:r>
    </w:p>
    <w:p w14:paraId="740C3CE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489CDB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c. Child on child abuse</w:t>
      </w:r>
    </w:p>
    <w:p w14:paraId="227DE3AF" w14:textId="7E9A965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2947C67"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Such abuse can include:</w:t>
      </w:r>
    </w:p>
    <w:p w14:paraId="25754E5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abuse in intimate personal relationships between children</w:t>
      </w:r>
    </w:p>
    <w:p w14:paraId="204C228C"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harmful sexual behaviour including but not limited to the use of inappropriate sexual language, sharing of nude of semi-nude images or videos, upskirting, sexual violence</w:t>
      </w:r>
    </w:p>
    <w:p w14:paraId="23D629C1"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bullying (including cyberbullying)</w:t>
      </w:r>
    </w:p>
    <w:p w14:paraId="6A0CA33C"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physical abuse such as:</w:t>
      </w:r>
    </w:p>
    <w:p w14:paraId="01DF11A3"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hitting</w:t>
      </w:r>
    </w:p>
    <w:p w14:paraId="65B44FB6"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kicking</w:t>
      </w:r>
    </w:p>
    <w:p w14:paraId="5162ED7C"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shaking</w:t>
      </w:r>
    </w:p>
    <w:p w14:paraId="5B3D7BE5"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biting</w:t>
      </w:r>
    </w:p>
    <w:p w14:paraId="60C6F5D4"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hair pulling</w:t>
      </w:r>
    </w:p>
    <w:p w14:paraId="4BD1A699"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otherwise causing physical harm</w:t>
      </w:r>
    </w:p>
    <w:p w14:paraId="447DA520" w14:textId="0B868F9B"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2334A4D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d. Children with Additional Educational Needs, Disabilities and other vulnerabilities</w:t>
      </w:r>
    </w:p>
    <w:p w14:paraId="35A50C13"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7CCF651" w14:textId="358BD30D" w:rsidR="007D30B0" w:rsidRPr="007D30B0" w:rsidRDefault="009B0352" w:rsidP="007D30B0">
      <w:pPr>
        <w:rPr>
          <w:rFonts w:ascii="Times New Roman" w:eastAsia="Times New Roman" w:hAnsi="Times New Roman" w:cs="Times New Roman"/>
          <w:lang w:eastAsia="en-GB"/>
        </w:rPr>
      </w:pPr>
      <w:r>
        <w:rPr>
          <w:rFonts w:ascii="Arial" w:eastAsia="Times New Roman" w:hAnsi="Arial" w:cs="Times New Roman"/>
          <w:color w:val="000000"/>
          <w:lang w:eastAsia="en-GB"/>
        </w:rPr>
        <w:lastRenderedPageBreak/>
        <w:t>Dyslexia Support UK</w:t>
      </w:r>
      <w:r w:rsidR="00AB5A0C">
        <w:rPr>
          <w:rFonts w:ascii="Arial" w:eastAsia="Times New Roman" w:hAnsi="Arial" w:cs="Times New Roman"/>
          <w:color w:val="000000"/>
          <w:lang w:eastAsia="en-GB"/>
        </w:rPr>
        <w:t xml:space="preserve"> are </w:t>
      </w:r>
      <w:r w:rsidR="007D30B0" w:rsidRPr="007D30B0">
        <w:rPr>
          <w:rFonts w:ascii="Arial" w:eastAsia="Times New Roman" w:hAnsi="Arial" w:cs="Times New Roman"/>
          <w:color w:val="000000"/>
          <w:lang w:eastAsia="en-GB"/>
        </w:rPr>
        <w:t>aware that children with Additional Educational Needs, disabilities or health issues may face additional safeguarding issues. We are vigilant to:</w:t>
      </w:r>
    </w:p>
    <w:p w14:paraId="2D124ADB"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1CE8DB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Any indicators of possible abuse not in keeping with the child’s additional needs or history</w:t>
      </w:r>
    </w:p>
    <w:p w14:paraId="5C1ED33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Any communication challenges the child faces in disclosing the abuse (for example, if the child is non-verbal)</w:t>
      </w:r>
    </w:p>
    <w:p w14:paraId="25998786"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The fact that children with additional needs or other vulnerabilities are disproportionally impacted by abuse and behaviours such as bullying</w:t>
      </w:r>
    </w:p>
    <w:p w14:paraId="0DF0EF6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That children who are (or are perceived to be) lesbian, gay, bisexual or trans are more likely to suffer child on child abuse and are more vulnerable to abuse</w:t>
      </w:r>
    </w:p>
    <w:p w14:paraId="6F1D2672"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C58D00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4.</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Reporting Concerns about a child</w:t>
      </w:r>
    </w:p>
    <w:p w14:paraId="0632B7F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2C8B434" w14:textId="6A149D50" w:rsidR="007D30B0" w:rsidRPr="007D30B0" w:rsidRDefault="009B0352" w:rsidP="007D30B0">
      <w:pPr>
        <w:rPr>
          <w:rFonts w:ascii="Times New Roman" w:eastAsia="Times New Roman" w:hAnsi="Times New Roman" w:cs="Times New Roman"/>
          <w:lang w:eastAsia="en-GB"/>
        </w:rPr>
      </w:pPr>
      <w:r>
        <w:rPr>
          <w:rFonts w:ascii="Arial" w:eastAsia="Times New Roman" w:hAnsi="Arial" w:cs="Times New Roman"/>
          <w:color w:val="000000"/>
          <w:lang w:eastAsia="en-GB"/>
        </w:rPr>
        <w:t>Dyslexia Support UK</w:t>
      </w:r>
      <w:r w:rsidR="00AB5A0C">
        <w:rPr>
          <w:rFonts w:ascii="Arial" w:eastAsia="Times New Roman" w:hAnsi="Arial" w:cs="Times New Roman"/>
          <w:color w:val="000000"/>
          <w:lang w:eastAsia="en-GB"/>
        </w:rPr>
        <w:t xml:space="preserve"> are </w:t>
      </w:r>
      <w:r w:rsidR="007D30B0" w:rsidRPr="007D30B0">
        <w:rPr>
          <w:rFonts w:ascii="Arial" w:eastAsia="Times New Roman" w:hAnsi="Arial" w:cs="Times New Roman"/>
          <w:color w:val="000000"/>
          <w:lang w:eastAsia="en-GB"/>
        </w:rPr>
        <w:t>aware that barriers to reporting abuse exist, and that some children may not be ready or not know how to tell someone that they are being abused. We are aware that children with Additional Educational Needs or disabilities are more vulnerable to abuse. We never assume that an issue has been reported or disclosed by another person.</w:t>
      </w:r>
    </w:p>
    <w:p w14:paraId="48B62C8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FD7C1C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If a child discloses abuse:</w:t>
      </w:r>
    </w:p>
    <w:p w14:paraId="63322E6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72C402D"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stop and listen straight away without delay</w:t>
      </w:r>
    </w:p>
    <w:p w14:paraId="17A6CEC0"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write notes as soon as possible after the conversation</w:t>
      </w:r>
    </w:p>
    <w:p w14:paraId="75564B67"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must not guarantee confidentiality </w:t>
      </w:r>
    </w:p>
    <w:p w14:paraId="0A979C57"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use TED – Tell me, Explain to me, Describe to me. We can ask children whether they have been harmed and the nature of that harm, without asking leading questions. </w:t>
      </w:r>
    </w:p>
    <w:p w14:paraId="75557B10"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not conduct our own investigation but will refer immediately</w:t>
      </w:r>
    </w:p>
    <w:p w14:paraId="6B5EFD4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maintain a calm and professional attitude and prioritise the wellbeing of the child at all times. </w:t>
      </w:r>
    </w:p>
    <w:p w14:paraId="3626D54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AD0A17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Reports to the local authority children's safeguarding board must be undertaken:</w:t>
      </w:r>
    </w:p>
    <w:p w14:paraId="00D0280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C9D6D4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As soon as possible and within 2 hours of the concern being raised or suspected</w:t>
      </w:r>
    </w:p>
    <w:p w14:paraId="4E767F4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For a child at risk or suspected to be at risk of significant harm, the concern must be raised immediately </w:t>
      </w:r>
    </w:p>
    <w:p w14:paraId="32FECD52"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In person or by telephone as required by local services.</w:t>
      </w:r>
      <w:r w:rsidRPr="007D30B0">
        <w:rPr>
          <w:rFonts w:ascii="Times New Roman" w:eastAsia="Times New Roman" w:hAnsi="Times New Roman" w:cs="Times New Roman"/>
          <w:color w:val="000000"/>
          <w:sz w:val="14"/>
          <w:szCs w:val="14"/>
          <w:lang w:eastAsia="en-GB"/>
        </w:rPr>
        <w:t>      </w:t>
      </w:r>
    </w:p>
    <w:p w14:paraId="74179189" w14:textId="77777777" w:rsidR="007D30B0" w:rsidRPr="007D30B0" w:rsidRDefault="007D30B0" w:rsidP="007D30B0">
      <w:pPr>
        <w:rPr>
          <w:rFonts w:ascii="Times New Roman" w:eastAsia="Times New Roman" w:hAnsi="Times New Roman" w:cs="Times New Roman"/>
          <w:lang w:eastAsia="en-GB"/>
        </w:rPr>
      </w:pPr>
    </w:p>
    <w:p w14:paraId="4737314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We note that it is usually best practice to share concerns with parents/ carers. However, for children at risk of significant harm (or where there is reasonable cause to suspect this), it may not be appropriate to do so. Decisions on whether to share information must be made in conjunction with the DSL. It may be helpful to refer to the following guidance:</w:t>
      </w:r>
    </w:p>
    <w:p w14:paraId="2B6B2C9E"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hyperlink r:id="rId9" w:history="1">
        <w:r w:rsidRPr="007D30B0">
          <w:rPr>
            <w:rFonts w:ascii="Arial" w:eastAsia="Times New Roman" w:hAnsi="Arial" w:cs="Times New Roman"/>
            <w:color w:val="1155CC"/>
            <w:sz w:val="22"/>
            <w:szCs w:val="22"/>
            <w:u w:val="single"/>
            <w:lang w:eastAsia="en-GB"/>
          </w:rPr>
          <w:t>https://www.gov.uk/government/publications/safeguarding-practitioners-information-sharing-advice</w:t>
        </w:r>
      </w:hyperlink>
    </w:p>
    <w:p w14:paraId="499B747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BD0464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026244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xml:space="preserve">The DSL will decide if a concern should be raised with the local authority. If a child is at risk of significant harm, in accordance with Section 47 of The Children Act (1989), statutory child protection agencies will conduct the investigation and the DSL must </w:t>
      </w:r>
      <w:r w:rsidRPr="007D30B0">
        <w:rPr>
          <w:rFonts w:ascii="Arial" w:eastAsia="Times New Roman" w:hAnsi="Arial" w:cs="Times New Roman"/>
          <w:color w:val="000000"/>
          <w:lang w:eastAsia="en-GB"/>
        </w:rPr>
        <w:lastRenderedPageBreak/>
        <w:t>not investigate. At all times, decision-making in this regard must be documented, including:</w:t>
      </w:r>
    </w:p>
    <w:p w14:paraId="424BBBD9"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E7242C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Who raised the concern (include details of date, time, job title)</w:t>
      </w:r>
    </w:p>
    <w:p w14:paraId="3079C3E9"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Who was the concern raised about (include details of child’s name, date of birth, address, school)</w:t>
      </w:r>
    </w:p>
    <w:p w14:paraId="4A5D8AD9"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What decision was made and why – what were the reasons for making the referral</w:t>
      </w:r>
    </w:p>
    <w:p w14:paraId="01A4926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Who was consulted</w:t>
      </w:r>
    </w:p>
    <w:p w14:paraId="21925982"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What action was taken</w:t>
      </w:r>
    </w:p>
    <w:p w14:paraId="0680980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Whether parents/ carers were consulted and if not, why not</w:t>
      </w:r>
    </w:p>
    <w:p w14:paraId="0E546A8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7872DB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7F1D347"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5.</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Useful Contact Details</w:t>
      </w:r>
    </w:p>
    <w:p w14:paraId="134354D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919798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u w:val="single"/>
          <w:lang w:eastAsia="en-GB"/>
        </w:rPr>
        <w:t>Contacts</w:t>
      </w:r>
    </w:p>
    <w:p w14:paraId="0157A183" w14:textId="5B599D5E" w:rsidR="007D30B0" w:rsidRPr="007D30B0" w:rsidRDefault="007D30B0" w:rsidP="007D30B0">
      <w:pPr>
        <w:rPr>
          <w:rFonts w:ascii="Times New Roman" w:eastAsia="Times New Roman" w:hAnsi="Times New Roman" w:cs="Times New Roman"/>
          <w:lang w:eastAsia="en-GB"/>
        </w:rPr>
      </w:pPr>
    </w:p>
    <w:p w14:paraId="19DBC8ED" w14:textId="79E00663"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DSL</w:t>
      </w:r>
      <w:r w:rsidR="00AB5A0C">
        <w:rPr>
          <w:rFonts w:ascii="Arial" w:eastAsia="Times New Roman" w:hAnsi="Arial" w:cs="Times New Roman"/>
          <w:color w:val="000000"/>
          <w:lang w:eastAsia="en-GB"/>
        </w:rPr>
        <w:t xml:space="preserve"> -</w:t>
      </w:r>
      <w:r w:rsidRPr="007D30B0">
        <w:rPr>
          <w:rFonts w:ascii="Arial" w:eastAsia="Times New Roman" w:hAnsi="Arial" w:cs="Times New Roman"/>
          <w:color w:val="000000"/>
          <w:lang w:eastAsia="en-GB"/>
        </w:rPr>
        <w:t xml:space="preserve"> </w:t>
      </w:r>
      <w:r w:rsidR="00AB5A0C">
        <w:rPr>
          <w:rFonts w:ascii="Arial" w:eastAsia="Times New Roman" w:hAnsi="Arial" w:cs="Times New Roman"/>
          <w:color w:val="000000"/>
          <w:lang w:eastAsia="en-GB"/>
        </w:rPr>
        <w:t>Mark Trewby</w:t>
      </w:r>
    </w:p>
    <w:p w14:paraId="1FB7F7A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FA39E0F" w14:textId="2262055E" w:rsidR="007D30B0" w:rsidRPr="007D30B0" w:rsidRDefault="007D30B0" w:rsidP="007D30B0">
      <w:pPr>
        <w:rPr>
          <w:rFonts w:ascii="Times New Roman" w:eastAsia="Times New Roman" w:hAnsi="Times New Roman" w:cs="Times New Roman"/>
          <w:lang w:eastAsia="en-GB"/>
        </w:rPr>
      </w:pPr>
    </w:p>
    <w:p w14:paraId="72F3A157"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u w:val="single"/>
          <w:lang w:eastAsia="en-GB"/>
        </w:rPr>
        <w:t>Local authority contacts</w:t>
      </w:r>
    </w:p>
    <w:p w14:paraId="3240C8E9" w14:textId="77777777" w:rsidR="00AB5A0C" w:rsidRDefault="00AB5A0C" w:rsidP="007D30B0">
      <w:pPr>
        <w:rPr>
          <w:rFonts w:ascii="Arial" w:eastAsia="Times New Roman" w:hAnsi="Arial" w:cs="Times New Roman"/>
          <w:color w:val="000000"/>
          <w:u w:val="single"/>
          <w:lang w:eastAsia="en-GB"/>
        </w:rPr>
      </w:pPr>
    </w:p>
    <w:p w14:paraId="0E378F4C" w14:textId="50B7F6EB" w:rsidR="007D30B0" w:rsidRDefault="007D30B0" w:rsidP="007D30B0">
      <w:pPr>
        <w:rPr>
          <w:rFonts w:ascii="Arial" w:eastAsia="Times New Roman" w:hAnsi="Arial" w:cs="Times New Roman"/>
          <w:color w:val="000000"/>
          <w:lang w:eastAsia="en-GB"/>
        </w:rPr>
      </w:pPr>
      <w:r w:rsidRPr="007D30B0">
        <w:rPr>
          <w:rFonts w:ascii="Arial" w:eastAsia="Times New Roman" w:hAnsi="Arial" w:cs="Times New Roman"/>
          <w:color w:val="000000"/>
          <w:lang w:eastAsia="en-GB"/>
        </w:rPr>
        <w:t>LADO</w:t>
      </w:r>
      <w:r w:rsidR="00AB5A0C">
        <w:rPr>
          <w:rFonts w:ascii="Arial" w:eastAsia="Times New Roman" w:hAnsi="Arial" w:cs="Times New Roman"/>
          <w:color w:val="000000"/>
          <w:lang w:eastAsia="en-GB"/>
        </w:rPr>
        <w:t xml:space="preserve"> - </w:t>
      </w:r>
      <w:r w:rsidR="00AB5A0C" w:rsidRPr="00AB5A0C">
        <w:rPr>
          <w:rFonts w:ascii="Arial" w:eastAsia="Times New Roman" w:hAnsi="Arial" w:cs="Times New Roman"/>
          <w:color w:val="000000"/>
          <w:lang w:eastAsia="en-GB"/>
        </w:rPr>
        <w:t xml:space="preserve">Allyson Donovan, Hayley </w:t>
      </w:r>
      <w:proofErr w:type="spellStart"/>
      <w:r w:rsidR="00AB5A0C" w:rsidRPr="00AB5A0C">
        <w:rPr>
          <w:rFonts w:ascii="Arial" w:eastAsia="Times New Roman" w:hAnsi="Arial" w:cs="Times New Roman"/>
          <w:color w:val="000000"/>
          <w:lang w:eastAsia="en-GB"/>
        </w:rPr>
        <w:t>Cowmeadow</w:t>
      </w:r>
      <w:proofErr w:type="spellEnd"/>
      <w:r w:rsidR="00AB5A0C" w:rsidRPr="00AB5A0C">
        <w:rPr>
          <w:rFonts w:ascii="Arial" w:eastAsia="Times New Roman" w:hAnsi="Arial" w:cs="Times New Roman"/>
          <w:color w:val="000000"/>
          <w:lang w:eastAsia="en-GB"/>
        </w:rPr>
        <w:t xml:space="preserve"> and Tina Cooper</w:t>
      </w:r>
    </w:p>
    <w:p w14:paraId="2E223AA3" w14:textId="4DF60094" w:rsidR="00AB5A0C" w:rsidRPr="00AB5A0C" w:rsidRDefault="00AB5A0C" w:rsidP="00AB5A0C">
      <w:pPr>
        <w:rPr>
          <w:rFonts w:ascii="Times New Roman" w:eastAsia="Times New Roman" w:hAnsi="Times New Roman" w:cs="Times New Roman"/>
          <w:lang w:eastAsia="en-GB"/>
        </w:rPr>
      </w:pPr>
      <w:r w:rsidRPr="00AB5A0C">
        <w:rPr>
          <w:rFonts w:ascii="Times New Roman" w:eastAsia="Times New Roman" w:hAnsi="Times New Roman" w:cs="Times New Roman"/>
          <w:lang w:eastAsia="en-GB"/>
        </w:rPr>
        <w:t>01202 817600</w:t>
      </w:r>
      <w:r>
        <w:rPr>
          <w:rFonts w:ascii="Times New Roman" w:eastAsia="Times New Roman" w:hAnsi="Times New Roman" w:cs="Times New Roman"/>
          <w:lang w:eastAsia="en-GB"/>
        </w:rPr>
        <w:t xml:space="preserve"> </w:t>
      </w:r>
      <w:hyperlink r:id="rId10" w:tooltip="Send email to lado@bcpcouncil.gov.uk (New Window)" w:history="1">
        <w:r w:rsidRPr="00AB5A0C">
          <w:rPr>
            <w:rStyle w:val="Hyperlink"/>
            <w:rFonts w:ascii="Times New Roman" w:eastAsia="Times New Roman" w:hAnsi="Times New Roman" w:cs="Times New Roman"/>
            <w:lang w:eastAsia="en-GB"/>
          </w:rPr>
          <w:t>lado@bcpcouncil.gov.uk</w:t>
        </w:r>
      </w:hyperlink>
    </w:p>
    <w:p w14:paraId="4F2C6F1A" w14:textId="77777777" w:rsidR="00AB5A0C" w:rsidRPr="007D30B0" w:rsidRDefault="00AB5A0C" w:rsidP="007D30B0">
      <w:pPr>
        <w:rPr>
          <w:rFonts w:ascii="Times New Roman" w:eastAsia="Times New Roman" w:hAnsi="Times New Roman" w:cs="Times New Roman"/>
          <w:lang w:eastAsia="en-GB"/>
        </w:rPr>
      </w:pPr>
    </w:p>
    <w:p w14:paraId="78B9A960" w14:textId="7181177D"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r w:rsidRPr="007D30B0">
        <w:rPr>
          <w:rFonts w:ascii="Arial" w:eastAsia="Times New Roman" w:hAnsi="Arial" w:cs="Times New Roman"/>
          <w:color w:val="000000"/>
          <w:u w:val="single"/>
          <w:lang w:eastAsia="en-GB"/>
        </w:rPr>
        <w:t> </w:t>
      </w:r>
    </w:p>
    <w:p w14:paraId="05A3B58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u w:val="single"/>
          <w:lang w:eastAsia="en-GB"/>
        </w:rPr>
        <w:t>Specialist helplines</w:t>
      </w:r>
    </w:p>
    <w:p w14:paraId="7476991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u w:val="single"/>
          <w:lang w:eastAsia="en-GB"/>
        </w:rPr>
        <w:t> </w:t>
      </w:r>
    </w:p>
    <w:p w14:paraId="04DBB39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Police – immediate threat - 999</w:t>
      </w:r>
    </w:p>
    <w:p w14:paraId="7B847BB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248C1F7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Police – serious concerns – 101</w:t>
      </w:r>
    </w:p>
    <w:p w14:paraId="2E9FBA0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0B04EF2"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Prevent (non-emergency advice) – 0800 011 3764</w:t>
      </w:r>
    </w:p>
    <w:p w14:paraId="46D180C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E46AE4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NSPCC helpline – 0808 800 5000</w:t>
      </w:r>
    </w:p>
    <w:p w14:paraId="2898E563"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CA4C9BB"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Childline – 0800 1111</w:t>
      </w:r>
    </w:p>
    <w:p w14:paraId="28DBB85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03BBE4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Ofsted – 0300 123 4666</w:t>
      </w:r>
    </w:p>
    <w:p w14:paraId="5F00112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209F9B3B" w14:textId="77777777" w:rsidR="007D30B0" w:rsidRPr="007D30B0" w:rsidRDefault="007D30B0" w:rsidP="007D30B0">
      <w:pPr>
        <w:spacing w:after="240"/>
        <w:rPr>
          <w:rFonts w:ascii="Times New Roman" w:eastAsia="Times New Roman" w:hAnsi="Times New Roman" w:cs="Times New Roman"/>
          <w:lang w:eastAsia="en-GB"/>
        </w:rPr>
      </w:pPr>
      <w:r w:rsidRPr="007D30B0">
        <w:rPr>
          <w:rFonts w:ascii="Times New Roman" w:eastAsia="Times New Roman" w:hAnsi="Times New Roman" w:cs="Times New Roman"/>
          <w:lang w:eastAsia="en-GB"/>
        </w:rPr>
        <w:br/>
      </w:r>
    </w:p>
    <w:p w14:paraId="2612DC89" w14:textId="77777777" w:rsidR="00B403F9" w:rsidRDefault="00B403F9"/>
    <w:sectPr w:rsidR="00B403F9" w:rsidSect="00030C4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A625" w14:textId="77777777" w:rsidR="006C582E" w:rsidRDefault="006C582E" w:rsidP="007D30B0">
      <w:r>
        <w:separator/>
      </w:r>
    </w:p>
  </w:endnote>
  <w:endnote w:type="continuationSeparator" w:id="0">
    <w:p w14:paraId="0CA75F5C" w14:textId="77777777" w:rsidR="006C582E" w:rsidRDefault="006C582E" w:rsidP="007D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F7C9" w14:textId="77777777" w:rsidR="006C582E" w:rsidRDefault="006C582E" w:rsidP="007D30B0">
      <w:r>
        <w:separator/>
      </w:r>
    </w:p>
  </w:footnote>
  <w:footnote w:type="continuationSeparator" w:id="0">
    <w:p w14:paraId="78DE0A96" w14:textId="77777777" w:rsidR="006C582E" w:rsidRDefault="006C582E" w:rsidP="007D3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47F88"/>
    <w:multiLevelType w:val="multilevel"/>
    <w:tmpl w:val="8DFEB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FE1D3C"/>
    <w:multiLevelType w:val="multilevel"/>
    <w:tmpl w:val="554E2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4558970">
    <w:abstractNumId w:val="0"/>
  </w:num>
  <w:num w:numId="2" w16cid:durableId="180441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B0"/>
    <w:rsid w:val="00030C46"/>
    <w:rsid w:val="00141EF9"/>
    <w:rsid w:val="001D610E"/>
    <w:rsid w:val="003470EA"/>
    <w:rsid w:val="00552A23"/>
    <w:rsid w:val="00576A94"/>
    <w:rsid w:val="006C582E"/>
    <w:rsid w:val="007333F8"/>
    <w:rsid w:val="007D30B0"/>
    <w:rsid w:val="00986E09"/>
    <w:rsid w:val="009B0352"/>
    <w:rsid w:val="00A93866"/>
    <w:rsid w:val="00AB5A0C"/>
    <w:rsid w:val="00B403F9"/>
    <w:rsid w:val="00D15ABB"/>
    <w:rsid w:val="00F0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D048"/>
  <w14:defaultImageDpi w14:val="32767"/>
  <w15:chartTrackingRefBased/>
  <w15:docId w15:val="{4C3268FC-0144-5548-A089-BBB8696A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0B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D30B0"/>
    <w:rPr>
      <w:color w:val="0000FF"/>
      <w:u w:val="single"/>
    </w:rPr>
  </w:style>
  <w:style w:type="paragraph" w:styleId="Header">
    <w:name w:val="header"/>
    <w:basedOn w:val="Normal"/>
    <w:link w:val="HeaderChar"/>
    <w:uiPriority w:val="99"/>
    <w:unhideWhenUsed/>
    <w:rsid w:val="007D30B0"/>
    <w:pPr>
      <w:tabs>
        <w:tab w:val="center" w:pos="4513"/>
        <w:tab w:val="right" w:pos="9026"/>
      </w:tabs>
    </w:pPr>
  </w:style>
  <w:style w:type="character" w:customStyle="1" w:styleId="HeaderChar">
    <w:name w:val="Header Char"/>
    <w:basedOn w:val="DefaultParagraphFont"/>
    <w:link w:val="Header"/>
    <w:uiPriority w:val="99"/>
    <w:rsid w:val="007D30B0"/>
  </w:style>
  <w:style w:type="paragraph" w:styleId="Footer">
    <w:name w:val="footer"/>
    <w:basedOn w:val="Normal"/>
    <w:link w:val="FooterChar"/>
    <w:uiPriority w:val="99"/>
    <w:unhideWhenUsed/>
    <w:rsid w:val="007D30B0"/>
    <w:pPr>
      <w:tabs>
        <w:tab w:val="center" w:pos="4513"/>
        <w:tab w:val="right" w:pos="9026"/>
      </w:tabs>
    </w:pPr>
  </w:style>
  <w:style w:type="character" w:customStyle="1" w:styleId="FooterChar">
    <w:name w:val="Footer Char"/>
    <w:basedOn w:val="DefaultParagraphFont"/>
    <w:link w:val="Footer"/>
    <w:uiPriority w:val="99"/>
    <w:rsid w:val="007D30B0"/>
  </w:style>
  <w:style w:type="character" w:styleId="UnresolvedMention">
    <w:name w:val="Unresolved Mention"/>
    <w:basedOn w:val="DefaultParagraphFont"/>
    <w:uiPriority w:val="99"/>
    <w:rsid w:val="00F0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8841">
      <w:bodyDiv w:val="1"/>
      <w:marLeft w:val="0"/>
      <w:marRight w:val="0"/>
      <w:marTop w:val="0"/>
      <w:marBottom w:val="0"/>
      <w:divBdr>
        <w:top w:val="none" w:sz="0" w:space="0" w:color="auto"/>
        <w:left w:val="none" w:sz="0" w:space="0" w:color="auto"/>
        <w:bottom w:val="none" w:sz="0" w:space="0" w:color="auto"/>
        <w:right w:val="none" w:sz="0" w:space="0" w:color="auto"/>
      </w:divBdr>
    </w:div>
    <w:div w:id="579564569">
      <w:bodyDiv w:val="1"/>
      <w:marLeft w:val="0"/>
      <w:marRight w:val="0"/>
      <w:marTop w:val="0"/>
      <w:marBottom w:val="0"/>
      <w:divBdr>
        <w:top w:val="none" w:sz="0" w:space="0" w:color="auto"/>
        <w:left w:val="none" w:sz="0" w:space="0" w:color="auto"/>
        <w:bottom w:val="none" w:sz="0" w:space="0" w:color="auto"/>
        <w:right w:val="none" w:sz="0" w:space="0" w:color="auto"/>
      </w:divBdr>
      <w:divsChild>
        <w:div w:id="1675767167">
          <w:marLeft w:val="0"/>
          <w:marRight w:val="0"/>
          <w:marTop w:val="0"/>
          <w:marBottom w:val="0"/>
          <w:divBdr>
            <w:top w:val="none" w:sz="0" w:space="0" w:color="auto"/>
            <w:left w:val="none" w:sz="0" w:space="0" w:color="auto"/>
            <w:bottom w:val="none" w:sz="0" w:space="0" w:color="auto"/>
            <w:right w:val="none" w:sz="0" w:space="0" w:color="auto"/>
          </w:divBdr>
        </w:div>
        <w:div w:id="136068041">
          <w:marLeft w:val="0"/>
          <w:marRight w:val="0"/>
          <w:marTop w:val="0"/>
          <w:marBottom w:val="0"/>
          <w:divBdr>
            <w:top w:val="none" w:sz="0" w:space="0" w:color="auto"/>
            <w:left w:val="none" w:sz="0" w:space="0" w:color="auto"/>
            <w:bottom w:val="none" w:sz="0" w:space="0" w:color="auto"/>
            <w:right w:val="none" w:sz="0" w:space="0" w:color="auto"/>
          </w:divBdr>
        </w:div>
      </w:divsChild>
    </w:div>
    <w:div w:id="716516639">
      <w:bodyDiv w:val="1"/>
      <w:marLeft w:val="0"/>
      <w:marRight w:val="0"/>
      <w:marTop w:val="0"/>
      <w:marBottom w:val="0"/>
      <w:divBdr>
        <w:top w:val="none" w:sz="0" w:space="0" w:color="auto"/>
        <w:left w:val="none" w:sz="0" w:space="0" w:color="auto"/>
        <w:bottom w:val="none" w:sz="0" w:space="0" w:color="auto"/>
        <w:right w:val="none" w:sz="0" w:space="0" w:color="auto"/>
      </w:divBdr>
    </w:div>
    <w:div w:id="798687787">
      <w:bodyDiv w:val="1"/>
      <w:marLeft w:val="0"/>
      <w:marRight w:val="0"/>
      <w:marTop w:val="0"/>
      <w:marBottom w:val="0"/>
      <w:divBdr>
        <w:top w:val="none" w:sz="0" w:space="0" w:color="auto"/>
        <w:left w:val="none" w:sz="0" w:space="0" w:color="auto"/>
        <w:bottom w:val="none" w:sz="0" w:space="0" w:color="auto"/>
        <w:right w:val="none" w:sz="0" w:space="0" w:color="auto"/>
      </w:divBdr>
    </w:div>
    <w:div w:id="1402024833">
      <w:bodyDiv w:val="1"/>
      <w:marLeft w:val="0"/>
      <w:marRight w:val="0"/>
      <w:marTop w:val="0"/>
      <w:marBottom w:val="0"/>
      <w:divBdr>
        <w:top w:val="none" w:sz="0" w:space="0" w:color="auto"/>
        <w:left w:val="none" w:sz="0" w:space="0" w:color="auto"/>
        <w:bottom w:val="none" w:sz="0" w:space="0" w:color="auto"/>
        <w:right w:val="none" w:sz="0" w:space="0" w:color="auto"/>
      </w:divBdr>
      <w:divsChild>
        <w:div w:id="598946937">
          <w:marLeft w:val="0"/>
          <w:marRight w:val="0"/>
          <w:marTop w:val="0"/>
          <w:marBottom w:val="0"/>
          <w:divBdr>
            <w:top w:val="none" w:sz="0" w:space="0" w:color="auto"/>
            <w:left w:val="none" w:sz="0" w:space="0" w:color="auto"/>
            <w:bottom w:val="none" w:sz="0" w:space="0" w:color="auto"/>
            <w:right w:val="none" w:sz="0" w:space="0" w:color="auto"/>
          </w:divBdr>
        </w:div>
        <w:div w:id="430859917">
          <w:marLeft w:val="0"/>
          <w:marRight w:val="0"/>
          <w:marTop w:val="0"/>
          <w:marBottom w:val="0"/>
          <w:divBdr>
            <w:top w:val="none" w:sz="0" w:space="0" w:color="auto"/>
            <w:left w:val="none" w:sz="0" w:space="0" w:color="auto"/>
            <w:bottom w:val="none" w:sz="0" w:space="0" w:color="auto"/>
            <w:right w:val="none" w:sz="0" w:space="0" w:color="auto"/>
          </w:divBdr>
        </w:div>
      </w:divsChild>
    </w:div>
    <w:div w:id="1548712308">
      <w:bodyDiv w:val="1"/>
      <w:marLeft w:val="0"/>
      <w:marRight w:val="0"/>
      <w:marTop w:val="0"/>
      <w:marBottom w:val="0"/>
      <w:divBdr>
        <w:top w:val="none" w:sz="0" w:space="0" w:color="auto"/>
        <w:left w:val="none" w:sz="0" w:space="0" w:color="auto"/>
        <w:bottom w:val="none" w:sz="0" w:space="0" w:color="auto"/>
        <w:right w:val="none" w:sz="0" w:space="0" w:color="auto"/>
      </w:divBdr>
      <w:divsChild>
        <w:div w:id="370810064">
          <w:marLeft w:val="0"/>
          <w:marRight w:val="0"/>
          <w:marTop w:val="0"/>
          <w:marBottom w:val="0"/>
          <w:divBdr>
            <w:top w:val="none" w:sz="0" w:space="0" w:color="auto"/>
            <w:left w:val="none" w:sz="0" w:space="0" w:color="auto"/>
            <w:bottom w:val="none" w:sz="0" w:space="0" w:color="auto"/>
            <w:right w:val="none" w:sz="0" w:space="0" w:color="auto"/>
          </w:divBdr>
        </w:div>
        <w:div w:id="1628049268">
          <w:marLeft w:val="0"/>
          <w:marRight w:val="0"/>
          <w:marTop w:val="0"/>
          <w:marBottom w:val="0"/>
          <w:divBdr>
            <w:top w:val="none" w:sz="0" w:space="0" w:color="auto"/>
            <w:left w:val="none" w:sz="0" w:space="0" w:color="auto"/>
            <w:bottom w:val="none" w:sz="0" w:space="0" w:color="auto"/>
            <w:right w:val="none" w:sz="0" w:space="0" w:color="auto"/>
          </w:divBdr>
        </w:div>
      </w:divsChild>
    </w:div>
    <w:div w:id="1939942782">
      <w:bodyDiv w:val="1"/>
      <w:marLeft w:val="0"/>
      <w:marRight w:val="0"/>
      <w:marTop w:val="0"/>
      <w:marBottom w:val="0"/>
      <w:divBdr>
        <w:top w:val="none" w:sz="0" w:space="0" w:color="auto"/>
        <w:left w:val="none" w:sz="0" w:space="0" w:color="auto"/>
        <w:bottom w:val="none" w:sz="0" w:space="0" w:color="auto"/>
        <w:right w:val="none" w:sz="0" w:space="0" w:color="auto"/>
      </w:divBdr>
      <w:divsChild>
        <w:div w:id="180633263">
          <w:marLeft w:val="0"/>
          <w:marRight w:val="0"/>
          <w:marTop w:val="0"/>
          <w:marBottom w:val="0"/>
          <w:divBdr>
            <w:top w:val="none" w:sz="0" w:space="0" w:color="auto"/>
            <w:left w:val="none" w:sz="0" w:space="0" w:color="auto"/>
            <w:bottom w:val="none" w:sz="0" w:space="0" w:color="auto"/>
            <w:right w:val="none" w:sz="0" w:space="0" w:color="auto"/>
          </w:divBdr>
        </w:div>
        <w:div w:id="123033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rensoohs@bcpcouncil.gov.uk" TargetMode="External"/><Relationship Id="rId3" Type="http://schemas.openxmlformats.org/officeDocument/2006/relationships/settings" Target="settings.xml"/><Relationship Id="rId7" Type="http://schemas.openxmlformats.org/officeDocument/2006/relationships/hyperlink" Target="mailto:childrensfirstresponse@bcp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do@bcpcouncil.gov.uk" TargetMode="External"/><Relationship Id="rId4" Type="http://schemas.openxmlformats.org/officeDocument/2006/relationships/webSettings" Target="webSettings.xml"/><Relationship Id="rId9" Type="http://schemas.openxmlformats.org/officeDocument/2006/relationships/hyperlink" Target="https://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Goldthorpe</dc:creator>
  <cp:keywords/>
  <dc:description/>
  <cp:lastModifiedBy>Mark Trewby</cp:lastModifiedBy>
  <cp:revision>6</cp:revision>
  <dcterms:created xsi:type="dcterms:W3CDTF">2024-11-14T15:09:00Z</dcterms:created>
  <dcterms:modified xsi:type="dcterms:W3CDTF">2026-05-09T20:59:00Z</dcterms:modified>
</cp:coreProperties>
</file>